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56" w:rsidRPr="00195899" w:rsidRDefault="008A3B56" w:rsidP="008A3B56">
      <w:pPr>
        <w:jc w:val="center"/>
        <w:rPr>
          <w:b/>
          <w:color w:val="00B050"/>
          <w:sz w:val="36"/>
          <w:szCs w:val="36"/>
        </w:rPr>
      </w:pPr>
      <w:r w:rsidRPr="00195899">
        <w:rPr>
          <w:b/>
          <w:color w:val="00B050"/>
          <w:sz w:val="36"/>
          <w:szCs w:val="36"/>
        </w:rPr>
        <w:t>Projekt DŮM NA PŮL CESTY MECLOV</w:t>
      </w:r>
    </w:p>
    <w:p w:rsidR="008A3B56" w:rsidRDefault="008A3B56" w:rsidP="008A3B56">
      <w:pPr>
        <w:rPr>
          <w:u w:val="single"/>
        </w:rPr>
      </w:pPr>
      <w:r w:rsidRPr="00990FB2">
        <w:rPr>
          <w:b/>
        </w:rPr>
        <w:t>Cílem projektu</w:t>
      </w:r>
      <w:r w:rsidRPr="00990FB2">
        <w:t xml:space="preserve"> je zřízení a provozování Domu na půl cesty pro mladé lidi odcházející z dětských domovů a to konkrétně v obci Meclov v Plzeňském kraji jako pilotní zařízení a následně vybudovat síť Domů v jednotlivých krajích ČR.</w:t>
      </w:r>
    </w:p>
    <w:p w:rsidR="008A3B56" w:rsidRPr="00195899" w:rsidRDefault="008A3B56" w:rsidP="008A3B56">
      <w:pPr>
        <w:rPr>
          <w:b/>
          <w:color w:val="FF6600"/>
          <w:sz w:val="28"/>
          <w:szCs w:val="28"/>
        </w:rPr>
      </w:pPr>
      <w:r w:rsidRPr="00195899">
        <w:rPr>
          <w:b/>
          <w:color w:val="FF6600"/>
          <w:sz w:val="28"/>
          <w:szCs w:val="28"/>
        </w:rPr>
        <w:t>Pro</w:t>
      </w:r>
      <w:bookmarkStart w:id="0" w:name="_GoBack"/>
      <w:bookmarkEnd w:id="0"/>
      <w:r w:rsidRPr="00195899">
        <w:rPr>
          <w:b/>
          <w:color w:val="FF6600"/>
          <w:sz w:val="28"/>
          <w:szCs w:val="28"/>
        </w:rPr>
        <w:t>č to děláme? / Naše motivace / Aktuální situace</w:t>
      </w:r>
    </w:p>
    <w:p w:rsidR="008A3B56" w:rsidRDefault="008A3B56" w:rsidP="008A3B56">
      <w:pPr>
        <w:pStyle w:val="Odstavecseseznamem"/>
        <w:numPr>
          <w:ilvl w:val="0"/>
          <w:numId w:val="4"/>
        </w:numPr>
      </w:pPr>
      <w:r w:rsidRPr="00990FB2">
        <w:t>Pro mladé lidi odcházející z dětských domovů v Plzeňském kraji, existuje pouze jedno obdobné zařízení v Plzni a to s kapacitou 8 míst. Jedná se však současně o zázemí i pro osoby po výkonu trestu, nebo bez sociálního zázemí</w:t>
      </w:r>
      <w:r>
        <w:t>.</w:t>
      </w:r>
      <w:r w:rsidRPr="00990FB2">
        <w:t xml:space="preserve"> </w:t>
      </w:r>
    </w:p>
    <w:p w:rsidR="008A3B56" w:rsidRDefault="008A3B56" w:rsidP="008A3B56">
      <w:pPr>
        <w:pStyle w:val="Odstavecseseznamem"/>
        <w:numPr>
          <w:ilvl w:val="0"/>
          <w:numId w:val="4"/>
        </w:numPr>
      </w:pPr>
      <w:r w:rsidRPr="00990FB2">
        <w:t xml:space="preserve">V současné době </w:t>
      </w:r>
      <w:r>
        <w:t>se</w:t>
      </w:r>
      <w:r w:rsidRPr="00990FB2">
        <w:t xml:space="preserve"> na území Plzeňského kraje nachází 7 dětských domovů, z nichž bude v nejbližších dvou letech po dosažení plnoletosti, či ukončení studia muset odejít přibližně 35 mladých lidí. (Uvedená čísla vycházejí z informací Federace dětských domovů ČR).</w:t>
      </w:r>
    </w:p>
    <w:p w:rsidR="008A3B56" w:rsidRDefault="008A3B56" w:rsidP="008A3B56">
      <w:pPr>
        <w:pStyle w:val="Odstavecseseznamem"/>
        <w:numPr>
          <w:ilvl w:val="0"/>
          <w:numId w:val="4"/>
        </w:numPr>
      </w:pPr>
      <w:r w:rsidRPr="00990FB2">
        <w:t xml:space="preserve">Zkušenosti dále říkají, že minimálně 1/3 těchto odchovanců dětských domovů „nemá kam jít“ a jejich ekonomicko- sociální situace se stává na kratší, či delší období velmi rizikovou. I přes celou řadu vzdělávacích a integračních programů jsou pro ně první měsíce po odchodu z DD velmi náročné po stránce psychologické, sociální i finanční. </w:t>
      </w:r>
    </w:p>
    <w:p w:rsidR="00C521B4" w:rsidRDefault="00C521B4" w:rsidP="00C521B4">
      <w:pPr>
        <w:pStyle w:val="Odstavecseseznamem"/>
        <w:numPr>
          <w:ilvl w:val="0"/>
          <w:numId w:val="4"/>
        </w:numPr>
      </w:pPr>
      <w:r>
        <w:t>Socializační význam bude mít také pobytová místnost pro víkendové a prázdninové pobyty dětí z DD ve Staňkově i z rodinné buňky v Horšovském Týně, z Klenčí nebo Stodu. Potenciální klienti Domu na půl cesty jej tak budou znát „v předstihu“ a současně budou aktuální klienti domu udržovat i přirozené vazby s dětmi z dětského domova, kde vyrostli.</w:t>
      </w:r>
    </w:p>
    <w:p w:rsidR="008A3B56" w:rsidRPr="00195899" w:rsidRDefault="008A3B56" w:rsidP="008A3B56">
      <w:pPr>
        <w:rPr>
          <w:b/>
          <w:color w:val="FF6600"/>
          <w:sz w:val="28"/>
          <w:szCs w:val="28"/>
        </w:rPr>
      </w:pPr>
      <w:r w:rsidRPr="00195899">
        <w:rPr>
          <w:b/>
          <w:color w:val="FF6600"/>
          <w:sz w:val="28"/>
          <w:szCs w:val="28"/>
        </w:rPr>
        <w:t>Co budujeme?</w:t>
      </w:r>
    </w:p>
    <w:p w:rsidR="00C521B4" w:rsidRDefault="008A3B56" w:rsidP="000B2A04">
      <w:pPr>
        <w:pStyle w:val="Odstavecseseznamem"/>
        <w:numPr>
          <w:ilvl w:val="0"/>
          <w:numId w:val="8"/>
        </w:numPr>
      </w:pPr>
      <w:r>
        <w:t>Etapa – do poloviny roku 2015</w:t>
      </w:r>
      <w:r>
        <w:br/>
      </w:r>
      <w:r w:rsidRPr="00990FB2">
        <w:t>V</w:t>
      </w:r>
      <w:r>
        <w:t> objektu v Meclově v</w:t>
      </w:r>
      <w:r w:rsidRPr="00990FB2">
        <w:t>znik</w:t>
      </w:r>
      <w:r>
        <w:t xml:space="preserve">nou </w:t>
      </w:r>
      <w:r w:rsidR="00766706">
        <w:t>3 garsoniéry pro 3 klienty</w:t>
      </w:r>
      <w:r>
        <w:t xml:space="preserve"> se společným sociálním zázemím. </w:t>
      </w:r>
      <w:r w:rsidRPr="00990FB2">
        <w:t xml:space="preserve">Součástí služeb pro klienty </w:t>
      </w:r>
      <w:r>
        <w:t>D</w:t>
      </w:r>
      <w:r w:rsidRPr="00990FB2">
        <w:t>omu bude i personální poradenství a aktivní asistence při hledání zaměstnání.</w:t>
      </w:r>
      <w:r>
        <w:t xml:space="preserve"> Délka pobytu klienta by neměla trvat déle než 1 – 1,5 roku s tím, že v této době si najde a udrží zaměstnání a vytvoří si takové ekonomické a sociální zázemí, aby se mohl skutečně osamostatnit a uvolnit prostor pro dalšího potřebného zájemce. První klienti nastoupí nejpozději v polovině roku 2015.</w:t>
      </w:r>
      <w:r w:rsidR="00CC4A0A">
        <w:br/>
        <w:t xml:space="preserve">Vznikne také </w:t>
      </w:r>
      <w:r w:rsidR="00C521B4">
        <w:t>pobytová místnost pro víkendové a prázdninové pobyty dětí z DD.</w:t>
      </w:r>
    </w:p>
    <w:p w:rsidR="008A3B56" w:rsidRPr="00294A37" w:rsidRDefault="008A3B56" w:rsidP="000B2A04">
      <w:pPr>
        <w:pStyle w:val="Odstavecseseznamem"/>
        <w:numPr>
          <w:ilvl w:val="0"/>
          <w:numId w:val="8"/>
        </w:numPr>
      </w:pPr>
      <w:r>
        <w:t>Etapa – nejpozději od července 2015</w:t>
      </w:r>
      <w:r>
        <w:br/>
        <w:t xml:space="preserve">Provozování Domu na půli cesty, </w:t>
      </w:r>
      <w:r w:rsidRPr="00C521B4">
        <w:rPr>
          <w:rFonts w:ascii="Calibri" w:hAnsi="Calibri"/>
          <w:sz w:val="20"/>
          <w:szCs w:val="20"/>
        </w:rPr>
        <w:t xml:space="preserve">průběžné sociální poradenství a podpora při hledání zaměstnání, </w:t>
      </w:r>
      <w:proofErr w:type="spellStart"/>
      <w:r w:rsidRPr="00374246">
        <w:t>Mentoring</w:t>
      </w:r>
      <w:proofErr w:type="spellEnd"/>
      <w:r w:rsidRPr="00374246">
        <w:t xml:space="preserve"> - nezbytná psychická podpora pro posílení sebevědomí a soběstačnosti při řešení krizových situací a při řešení problémů, Integrace klientů Domu do života obce Meclov prostřednictvím volnočasových aktivit. </w:t>
      </w:r>
    </w:p>
    <w:p w:rsidR="008A3B56" w:rsidRPr="00990FB2" w:rsidRDefault="008A3B56" w:rsidP="008A3B56">
      <w:pPr>
        <w:pStyle w:val="Odstavecseseznamem"/>
        <w:numPr>
          <w:ilvl w:val="0"/>
          <w:numId w:val="8"/>
        </w:numPr>
      </w:pPr>
      <w:r w:rsidRPr="00294A37">
        <w:t>Etapa – od dubna 2015</w:t>
      </w:r>
      <w:r w:rsidRPr="00990FB2">
        <w:br/>
      </w:r>
      <w:r>
        <w:t>Kultivace pozemku náležejícího k Domu, aby vznikla užitková zahrada pro využití klienty Domu</w:t>
      </w:r>
    </w:p>
    <w:p w:rsidR="00195899" w:rsidRDefault="00195899">
      <w:pPr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br w:type="page"/>
      </w:r>
    </w:p>
    <w:p w:rsidR="008A3B56" w:rsidRPr="00195899" w:rsidRDefault="008A3B56" w:rsidP="008A3B56">
      <w:pPr>
        <w:rPr>
          <w:b/>
          <w:color w:val="FF6600"/>
          <w:sz w:val="28"/>
          <w:szCs w:val="28"/>
        </w:rPr>
      </w:pPr>
      <w:r w:rsidRPr="00195899">
        <w:rPr>
          <w:b/>
          <w:color w:val="FF6600"/>
          <w:sz w:val="28"/>
          <w:szCs w:val="28"/>
        </w:rPr>
        <w:lastRenderedPageBreak/>
        <w:t>Co potřebujeme/ Možnosti pomoci:</w:t>
      </w:r>
    </w:p>
    <w:p w:rsidR="008A3B56" w:rsidRPr="00374246" w:rsidRDefault="008A3B56" w:rsidP="008A3B56">
      <w:pPr>
        <w:pStyle w:val="Odstavecseseznamem"/>
        <w:numPr>
          <w:ilvl w:val="0"/>
          <w:numId w:val="4"/>
        </w:numPr>
      </w:pPr>
      <w:r w:rsidRPr="00374246">
        <w:t xml:space="preserve">Materiální pomoc – prostory je nutné dovybavit nábytkem a zařizovacími předměty </w:t>
      </w:r>
      <w:r w:rsidR="00CC4A0A">
        <w:t>– podrobný seznam včetně nákladů je přílohou projektu</w:t>
      </w:r>
    </w:p>
    <w:p w:rsidR="008A3B56" w:rsidRPr="00705859" w:rsidRDefault="008A3B56" w:rsidP="008A3B56">
      <w:pPr>
        <w:pStyle w:val="Odstavecseseznamem"/>
        <w:numPr>
          <w:ilvl w:val="0"/>
          <w:numId w:val="4"/>
        </w:numPr>
      </w:pPr>
      <w:r>
        <w:t>Finanční pomoc – na podporu probíhající rekonstrukce prostoru, provozu i vzniku užitkové zahrady</w:t>
      </w:r>
    </w:p>
    <w:p w:rsidR="008A3B56" w:rsidRPr="00195899" w:rsidRDefault="008A3B56" w:rsidP="008A3B56">
      <w:pPr>
        <w:rPr>
          <w:b/>
          <w:color w:val="00B050"/>
          <w:sz w:val="28"/>
          <w:szCs w:val="28"/>
        </w:rPr>
      </w:pPr>
      <w:r w:rsidRPr="00195899">
        <w:rPr>
          <w:b/>
          <w:color w:val="00B050"/>
          <w:sz w:val="28"/>
          <w:szCs w:val="28"/>
        </w:rPr>
        <w:t>Podpora projektu / Partnerství k projektu:</w:t>
      </w:r>
    </w:p>
    <w:p w:rsidR="008A3B56" w:rsidRDefault="008A3B56" w:rsidP="008A3B56">
      <w:pPr>
        <w:pStyle w:val="Odstavecseseznamem"/>
        <w:numPr>
          <w:ilvl w:val="0"/>
          <w:numId w:val="4"/>
        </w:numPr>
      </w:pPr>
      <w:r>
        <w:t>Sponzor, Partner projektu</w:t>
      </w:r>
    </w:p>
    <w:p w:rsidR="008A3B56" w:rsidRPr="00BD7B8A" w:rsidRDefault="008A3B56" w:rsidP="008A3B56">
      <w:pPr>
        <w:rPr>
          <w:b/>
        </w:rPr>
      </w:pPr>
      <w:r w:rsidRPr="00BD7B8A">
        <w:rPr>
          <w:b/>
        </w:rPr>
        <w:t>Forma:</w:t>
      </w:r>
    </w:p>
    <w:p w:rsidR="008A3B56" w:rsidRDefault="008A3B56" w:rsidP="008A3B56">
      <w:pPr>
        <w:pStyle w:val="Odstavecseseznamem"/>
        <w:numPr>
          <w:ilvl w:val="0"/>
          <w:numId w:val="9"/>
        </w:numPr>
      </w:pPr>
      <w:r>
        <w:t>Darovací smlouva, Smlouva o spolupráci (o reklamě)</w:t>
      </w:r>
    </w:p>
    <w:p w:rsidR="008A3B56" w:rsidRPr="00195899" w:rsidRDefault="008A3B56" w:rsidP="008A3B56">
      <w:pPr>
        <w:rPr>
          <w:b/>
          <w:color w:val="00B050"/>
          <w:sz w:val="28"/>
          <w:szCs w:val="28"/>
        </w:rPr>
      </w:pPr>
      <w:r w:rsidRPr="00195899">
        <w:rPr>
          <w:b/>
          <w:color w:val="00B050"/>
          <w:sz w:val="28"/>
          <w:szCs w:val="28"/>
        </w:rPr>
        <w:t>Benefity pro partnera:</w:t>
      </w:r>
    </w:p>
    <w:p w:rsidR="008A3B56" w:rsidRDefault="008A3B56" w:rsidP="008A3B56">
      <w:r>
        <w:t>Vycházejí z dohodnutého rozsahu podpory/partnerství, možnosti jsou následující:</w:t>
      </w:r>
    </w:p>
    <w:p w:rsidR="008A3B56" w:rsidRDefault="008A3B56" w:rsidP="008A3B56">
      <w:pPr>
        <w:pStyle w:val="Odstavecseseznamem"/>
        <w:numPr>
          <w:ilvl w:val="0"/>
          <w:numId w:val="2"/>
        </w:numPr>
      </w:pPr>
      <w:r>
        <w:t>prezentace loga partnera na inzertních materiálech</w:t>
      </w:r>
    </w:p>
    <w:p w:rsidR="008A3B56" w:rsidRDefault="008A3B56" w:rsidP="008A3B56">
      <w:pPr>
        <w:pStyle w:val="Odstavecseseznamem"/>
        <w:numPr>
          <w:ilvl w:val="0"/>
          <w:numId w:val="2"/>
        </w:numPr>
      </w:pPr>
      <w:r>
        <w:t xml:space="preserve">prezentace loga partnera, základní </w:t>
      </w:r>
      <w:proofErr w:type="spellStart"/>
      <w:r>
        <w:t>info</w:t>
      </w:r>
      <w:proofErr w:type="spellEnd"/>
      <w:r>
        <w:t xml:space="preserve"> o partnerovi, poděkování partnerovi na webových stránkách, na </w:t>
      </w:r>
      <w:proofErr w:type="spellStart"/>
      <w:r>
        <w:t>Fb</w:t>
      </w:r>
      <w:proofErr w:type="spellEnd"/>
      <w:r>
        <w:t xml:space="preserve"> stránkách Ve spojení a </w:t>
      </w:r>
      <w:proofErr w:type="spellStart"/>
      <w:r>
        <w:t>Fb</w:t>
      </w:r>
      <w:proofErr w:type="spellEnd"/>
      <w:r>
        <w:t xml:space="preserve"> stránkách Domu na půl cesty Meclov</w:t>
      </w:r>
    </w:p>
    <w:p w:rsidR="008A3B56" w:rsidRDefault="008A3B56" w:rsidP="008A3B56">
      <w:pPr>
        <w:pStyle w:val="Odstavecseseznamem"/>
        <w:numPr>
          <w:ilvl w:val="0"/>
          <w:numId w:val="2"/>
        </w:numPr>
      </w:pPr>
      <w:r>
        <w:t>zachování exkluzivity oboru podnikání partnera</w:t>
      </w:r>
    </w:p>
    <w:p w:rsidR="008A3B56" w:rsidRDefault="008A3B56" w:rsidP="008A3B56">
      <w:pPr>
        <w:pStyle w:val="Odstavecseseznamem"/>
        <w:numPr>
          <w:ilvl w:val="0"/>
          <w:numId w:val="2"/>
        </w:numPr>
      </w:pPr>
      <w:r w:rsidRPr="00990FB2">
        <w:t>prezentace partnerství v rámci PR mediální komunikace ve společenských a oborových periodicích, v regionálních denících a internetových informačních portálech – PR články, tiskové zprávy k zahájení provoz</w:t>
      </w:r>
      <w:r>
        <w:t xml:space="preserve">u Domu,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pro novináře</w:t>
      </w:r>
    </w:p>
    <w:p w:rsidR="008A3B56" w:rsidRDefault="008A3B56" w:rsidP="008A3B56">
      <w:pPr>
        <w:pStyle w:val="Odstavecseseznamem"/>
        <w:numPr>
          <w:ilvl w:val="0"/>
          <w:numId w:val="2"/>
        </w:numPr>
      </w:pPr>
      <w:r>
        <w:t>prezentace nabídky služeb partnera dětským domovům</w:t>
      </w:r>
    </w:p>
    <w:p w:rsidR="008A3B56" w:rsidRDefault="008A3B56" w:rsidP="008A3B56">
      <w:pPr>
        <w:pStyle w:val="Odstavecseseznamem"/>
        <w:numPr>
          <w:ilvl w:val="0"/>
          <w:numId w:val="2"/>
        </w:numPr>
      </w:pPr>
      <w:r w:rsidRPr="00990FB2">
        <w:t>Prezentace</w:t>
      </w:r>
      <w:r>
        <w:t xml:space="preserve"> loga partnera</w:t>
      </w:r>
      <w:r w:rsidRPr="00990FB2">
        <w:t xml:space="preserve"> na web</w:t>
      </w:r>
      <w:r>
        <w:t>ových</w:t>
      </w:r>
      <w:r w:rsidRPr="00990FB2">
        <w:t xml:space="preserve"> stránkách DD, odkud děti</w:t>
      </w:r>
      <w:r>
        <w:t>/klienti</w:t>
      </w:r>
      <w:r w:rsidRPr="00990FB2">
        <w:t xml:space="preserve"> </w:t>
      </w:r>
      <w:r>
        <w:t>přicházejí</w:t>
      </w:r>
    </w:p>
    <w:p w:rsidR="008A3B56" w:rsidRDefault="008A3B56" w:rsidP="008A3B56">
      <w:pPr>
        <w:pStyle w:val="Odstavecseseznamem"/>
        <w:numPr>
          <w:ilvl w:val="0"/>
          <w:numId w:val="2"/>
        </w:numPr>
      </w:pPr>
      <w:r w:rsidRPr="00990FB2">
        <w:t>Prezentace</w:t>
      </w:r>
      <w:r>
        <w:t xml:space="preserve"> loga partnera</w:t>
      </w:r>
      <w:r w:rsidRPr="00990FB2">
        <w:t xml:space="preserve"> na objektu Domu v</w:t>
      </w:r>
      <w:r>
        <w:t> </w:t>
      </w:r>
      <w:r w:rsidRPr="00990FB2">
        <w:t>Meclově</w:t>
      </w:r>
    </w:p>
    <w:p w:rsidR="008A3B56" w:rsidRDefault="008A3B56" w:rsidP="008A3B56">
      <w:pPr>
        <w:pStyle w:val="Odstavecseseznamem"/>
        <w:numPr>
          <w:ilvl w:val="0"/>
          <w:numId w:val="2"/>
        </w:numPr>
      </w:pPr>
      <w:r w:rsidRPr="00990FB2">
        <w:t xml:space="preserve">propagace v rámci dalších akcí </w:t>
      </w:r>
      <w:proofErr w:type="spellStart"/>
      <w:r w:rsidRPr="00990FB2">
        <w:t>Vespojeni</w:t>
      </w:r>
      <w:proofErr w:type="spellEnd"/>
      <w:r w:rsidRPr="00990FB2">
        <w:t xml:space="preserve"> – např. benefiční koncerty k muzikálu Víra</w:t>
      </w:r>
      <w:r w:rsidRPr="00990FB2">
        <w:br/>
      </w:r>
    </w:p>
    <w:p w:rsidR="008A3B56" w:rsidRDefault="008A3B56" w:rsidP="008A3B56">
      <w:r>
        <w:t>Partner obdrží rekapitulační/průběžnou zprávu k projektu k využití pro vlastní interní i externí komunikaci.</w:t>
      </w:r>
    </w:p>
    <w:p w:rsidR="008A3B56" w:rsidRDefault="008A3B56" w:rsidP="008A3B56">
      <w:r>
        <w:t>Partner může v případě zájmu využít projekt i aktivně ve své interní i externí komunikaci již v jeho průběhu a to v součinnosti s garantem projektu z </w:t>
      </w:r>
      <w:proofErr w:type="spellStart"/>
      <w:r>
        <w:t>Vespojení</w:t>
      </w:r>
      <w:proofErr w:type="spellEnd"/>
      <w:r>
        <w:t xml:space="preserve">, z. </w:t>
      </w:r>
      <w:proofErr w:type="gramStart"/>
      <w:r>
        <w:t>s.</w:t>
      </w:r>
      <w:proofErr w:type="gramEnd"/>
      <w:r>
        <w:t xml:space="preserve"> </w:t>
      </w:r>
    </w:p>
    <w:p w:rsidR="00F020A7" w:rsidRDefault="00F020A7">
      <w:r>
        <w:br w:type="page"/>
      </w:r>
    </w:p>
    <w:p w:rsidR="008F04B0" w:rsidRDefault="008F04B0" w:rsidP="008A3B56">
      <w:pPr>
        <w:sectPr w:rsidR="008F04B0" w:rsidSect="002D7882">
          <w:headerReference w:type="default" r:id="rId7"/>
          <w:footerReference w:type="default" r:id="rId8"/>
          <w:headerReference w:type="first" r:id="rId9"/>
          <w:pgSz w:w="11906" w:h="16838" w:code="9"/>
          <w:pgMar w:top="2164" w:right="1080" w:bottom="1440" w:left="1080" w:header="567" w:footer="709" w:gutter="0"/>
          <w:cols w:space="708"/>
          <w:docGrid w:linePitch="360"/>
        </w:sectPr>
      </w:pPr>
    </w:p>
    <w:p w:rsidR="003C12A5" w:rsidRPr="00195899" w:rsidRDefault="008F04B0">
      <w:r w:rsidRPr="008F04B0"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7D59D0D4" wp14:editId="79AD5E5B">
            <wp:simplePos x="0" y="0"/>
            <wp:positionH relativeFrom="margin">
              <wp:posOffset>9525</wp:posOffset>
            </wp:positionH>
            <wp:positionV relativeFrom="page">
              <wp:posOffset>1409700</wp:posOffset>
            </wp:positionV>
            <wp:extent cx="8077200" cy="5819775"/>
            <wp:effectExtent l="0" t="0" r="0" b="9525"/>
            <wp:wrapTight wrapText="bothSides">
              <wp:wrapPolygon edited="0">
                <wp:start x="0" y="0"/>
                <wp:lineTo x="0" y="21565"/>
                <wp:lineTo x="21549" y="21565"/>
                <wp:lineTo x="2154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12A5" w:rsidRPr="00195899" w:rsidSect="008F04B0">
      <w:pgSz w:w="16838" w:h="11906" w:orient="landscape" w:code="9"/>
      <w:pgMar w:top="1080" w:right="2164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E3" w:rsidRDefault="003F4DE3" w:rsidP="004477E6">
      <w:pPr>
        <w:spacing w:after="0" w:line="240" w:lineRule="auto"/>
      </w:pPr>
      <w:r>
        <w:separator/>
      </w:r>
    </w:p>
  </w:endnote>
  <w:endnote w:type="continuationSeparator" w:id="0">
    <w:p w:rsidR="003F4DE3" w:rsidRDefault="003F4DE3" w:rsidP="0044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7" w:rsidRDefault="00721AF3">
    <w:pPr>
      <w:pStyle w:val="Zpat"/>
    </w:pPr>
    <w:r>
      <w:rPr>
        <w:rFonts w:ascii="Trebuchet MS" w:hAnsi="Trebuchet MS"/>
        <w:noProof/>
        <w:color w:val="888888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7847D" wp14:editId="36A2891A">
              <wp:simplePos x="0" y="0"/>
              <wp:positionH relativeFrom="margin">
                <wp:posOffset>2710180</wp:posOffset>
              </wp:positionH>
              <wp:positionV relativeFrom="paragraph">
                <wp:posOffset>89535</wp:posOffset>
              </wp:positionV>
              <wp:extent cx="3524250" cy="904875"/>
              <wp:effectExtent l="0" t="0" r="0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4A31" w:rsidRPr="00815B29" w:rsidRDefault="00C94A31" w:rsidP="00C94A31">
                          <w:pP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t> </w:t>
                          </w:r>
                          <w:r w:rsidRP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t>22819266</w:t>
                          </w:r>
                          <w:r w:rsidRP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815B29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SPOLEK, 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u Městského soudu v Praze, spis. </w:t>
                          </w:r>
                          <w:proofErr w:type="gramStart"/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zn.</w:t>
                          </w:r>
                          <w:proofErr w:type="gramEnd"/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L 21112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Č. účtu: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43-7064910267/0100</w:t>
                          </w:r>
                          <w:r w:rsid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(podpora provozních výdajů OS)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Č. účtu: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107-6486460257/0100</w:t>
                          </w:r>
                          <w:r w:rsid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(podpora potřebné pomoci)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7847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3.4pt;margin-top:7.05pt;width:277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" fillcolor="white [3201]" stroked="f" strokeweight=".5pt">
              <v:textbox>
                <w:txbxContent>
                  <w:p w:rsidR="00C94A31" w:rsidRPr="00815B29" w:rsidRDefault="00C94A31" w:rsidP="00C94A31">
                    <w:pP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</w:pPr>
                    <w:r w:rsidRP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  <w:r w:rsidRP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22819266</w:t>
                    </w:r>
                    <w:r w:rsidRP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815B29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SPOLEK, 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u Městského soudu v Praze, spis. </w:t>
                    </w:r>
                    <w:proofErr w:type="gramStart"/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zn.</w:t>
                    </w:r>
                    <w:proofErr w:type="gramEnd"/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L 21112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Č. účtu: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43-7064910267/0100</w:t>
                    </w:r>
                    <w:r w:rsid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(podpora provozních výdajů OS)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Č. účtu: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107-6486460257/0100</w:t>
                    </w:r>
                    <w:r w:rsid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(podpora potřebné pomoci)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rebuchet MS" w:hAnsi="Trebuchet MS"/>
        <w:noProof/>
        <w:color w:val="888888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01365" wp14:editId="5274EC5F">
              <wp:simplePos x="0" y="0"/>
              <wp:positionH relativeFrom="margin">
                <wp:posOffset>-104775</wp:posOffset>
              </wp:positionH>
              <wp:positionV relativeFrom="paragraph">
                <wp:posOffset>99060</wp:posOffset>
              </wp:positionV>
              <wp:extent cx="2543175" cy="90487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1987" w:rsidRDefault="00815B29">
                          <w:r>
                            <w:rPr>
                              <w:rFonts w:ascii="Trebuchet MS" w:hAnsi="Trebuchet MS"/>
                              <w:b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VESPOJENÍ</w:t>
                          </w:r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Meclov 20, </w:t>
                          </w:r>
                          <w:r w:rsidR="00B07754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346 01</w:t>
                          </w:r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, </w:t>
                          </w:r>
                          <w:r w:rsidR="00B07754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Horšovský Týn</w:t>
                          </w:r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tel.: </w:t>
                          </w:r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  <w:t>+420 777 684 565</w:t>
                          </w:r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e-mail: </w:t>
                          </w:r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</w:r>
                          <w:hyperlink r:id="rId1" w:history="1">
                            <w:r w:rsidR="00C94A31" w:rsidRPr="0012238B">
                              <w:rPr>
                                <w:rStyle w:val="Hypertextovodkaz"/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info@vespojenios.cz</w:t>
                            </w:r>
                          </w:hyperlink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web: </w:t>
                          </w:r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</w:r>
                          <w:hyperlink r:id="rId2" w:history="1">
                            <w:r w:rsidR="00C94A31" w:rsidRPr="0012238B">
                              <w:rPr>
                                <w:rStyle w:val="Hypertextovodkaz"/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www.vespojenios.cz</w:t>
                            </w:r>
                          </w:hyperlink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01365" id="Textové pole 2" o:spid="_x0000_s1027" type="#_x0000_t202" style="position:absolute;margin-left:-8.25pt;margin-top:7.8pt;width:200.25pt;height:7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" fillcolor="white [3201]" stroked="f" strokeweight=".5pt">
              <v:textbox>
                <w:txbxContent>
                  <w:p w:rsidR="00AD1987" w:rsidRDefault="00815B29">
                    <w:r>
                      <w:rPr>
                        <w:rFonts w:ascii="Trebuchet MS" w:hAnsi="Trebuchet MS"/>
                        <w:b/>
                        <w:color w:val="888888"/>
                        <w:sz w:val="18"/>
                        <w:szCs w:val="18"/>
                        <w:shd w:val="clear" w:color="auto" w:fill="FFFFFF"/>
                      </w:rPr>
                      <w:t>VESPOJENÍ</w:t>
                    </w:r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Meclov 20, </w:t>
                    </w:r>
                    <w:r w:rsidR="00B07754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346 01</w:t>
                    </w:r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, </w:t>
                    </w:r>
                    <w:r w:rsidR="00B07754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Horšovský Týn</w:t>
                    </w:r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tel.: </w:t>
                    </w:r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  <w:t>+420 777 684 565</w:t>
                    </w:r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e-mail: </w:t>
                    </w:r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</w:r>
                    <w:hyperlink r:id="rId3" w:history="1">
                      <w:r w:rsidR="00C94A31" w:rsidRPr="0012238B">
                        <w:rPr>
                          <w:rStyle w:val="Hypertextovodkaz"/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info@vespojenios.cz</w:t>
                      </w:r>
                    </w:hyperlink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web: </w:t>
                    </w:r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</w:r>
                    <w:hyperlink r:id="rId4" w:history="1">
                      <w:r w:rsidR="00C94A31" w:rsidRPr="0012238B">
                        <w:rPr>
                          <w:rStyle w:val="Hypertextovodkaz"/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www.vespojenios.cz</w:t>
                      </w:r>
                    </w:hyperlink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tab/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tab/>
    </w:r>
    <w:r w:rsidR="00AD1987" w:rsidRPr="00AD1987">
      <w:rPr>
        <w:rFonts w:ascii="Trebuchet MS" w:hAnsi="Trebuchet MS"/>
        <w:color w:val="888888"/>
        <w:sz w:val="18"/>
        <w:szCs w:val="18"/>
        <w:shd w:val="clear" w:color="auto" w:fill="FFFFFF"/>
      </w:rPr>
      <w:br/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br/>
    </w:r>
  </w:p>
  <w:p w:rsidR="00C94A31" w:rsidRDefault="00C94A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E3" w:rsidRDefault="003F4DE3" w:rsidP="004477E6">
      <w:pPr>
        <w:spacing w:after="0" w:line="240" w:lineRule="auto"/>
      </w:pPr>
      <w:r>
        <w:separator/>
      </w:r>
    </w:p>
  </w:footnote>
  <w:footnote w:type="continuationSeparator" w:id="0">
    <w:p w:rsidR="003F4DE3" w:rsidRDefault="003F4DE3" w:rsidP="0044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E6" w:rsidRDefault="00195899" w:rsidP="00721A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9356F55" wp14:editId="61FCD1BD">
          <wp:simplePos x="0" y="0"/>
          <wp:positionH relativeFrom="margin">
            <wp:align>right</wp:align>
          </wp:positionH>
          <wp:positionV relativeFrom="paragraph">
            <wp:posOffset>-255270</wp:posOffset>
          </wp:positionV>
          <wp:extent cx="1428750" cy="1122680"/>
          <wp:effectExtent l="0" t="0" r="0" b="1270"/>
          <wp:wrapTight wrapText="bothSides">
            <wp:wrapPolygon edited="0">
              <wp:start x="0" y="0"/>
              <wp:lineTo x="0" y="21258"/>
              <wp:lineTo x="21312" y="21258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77E6">
      <w:rPr>
        <w:noProof/>
        <w:lang w:eastAsia="cs-CZ"/>
      </w:rPr>
      <w:drawing>
        <wp:inline distT="0" distB="0" distL="0" distR="0" wp14:anchorId="1DB6BFD0" wp14:editId="06E95C6B">
          <wp:extent cx="1466850" cy="8275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F3" w:rsidRDefault="00721AF3">
    <w:pPr>
      <w:pStyle w:val="Zhlav"/>
    </w:pPr>
    <w:r>
      <w:rPr>
        <w:noProof/>
        <w:lang w:eastAsia="cs-CZ"/>
      </w:rPr>
      <w:drawing>
        <wp:inline distT="0" distB="0" distL="0" distR="0" wp14:anchorId="121A71CF" wp14:editId="1B8CBABD">
          <wp:extent cx="1466850" cy="82759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56" cy="85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0DF8"/>
    <w:multiLevelType w:val="multilevel"/>
    <w:tmpl w:val="3ED0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F3B90"/>
    <w:multiLevelType w:val="hybridMultilevel"/>
    <w:tmpl w:val="86641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56C5A"/>
    <w:multiLevelType w:val="hybridMultilevel"/>
    <w:tmpl w:val="2E70C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46537"/>
    <w:multiLevelType w:val="hybridMultilevel"/>
    <w:tmpl w:val="579C6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65492"/>
    <w:multiLevelType w:val="hybridMultilevel"/>
    <w:tmpl w:val="77186F22"/>
    <w:lvl w:ilvl="0" w:tplc="44C00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E0B7A"/>
    <w:multiLevelType w:val="hybridMultilevel"/>
    <w:tmpl w:val="2AD45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45BA9"/>
    <w:multiLevelType w:val="hybridMultilevel"/>
    <w:tmpl w:val="A870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6099E"/>
    <w:multiLevelType w:val="hybridMultilevel"/>
    <w:tmpl w:val="2A4AA568"/>
    <w:lvl w:ilvl="0" w:tplc="9B384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81B41"/>
    <w:multiLevelType w:val="hybridMultilevel"/>
    <w:tmpl w:val="738EA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87390"/>
    <w:multiLevelType w:val="hybridMultilevel"/>
    <w:tmpl w:val="1AE0887E"/>
    <w:lvl w:ilvl="0" w:tplc="9B384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52B33"/>
    <w:multiLevelType w:val="hybridMultilevel"/>
    <w:tmpl w:val="E0A00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A4927"/>
    <w:multiLevelType w:val="hybridMultilevel"/>
    <w:tmpl w:val="F9084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969E2"/>
    <w:multiLevelType w:val="hybridMultilevel"/>
    <w:tmpl w:val="A870591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B9"/>
    <w:rsid w:val="0002677C"/>
    <w:rsid w:val="00075918"/>
    <w:rsid w:val="00085DAE"/>
    <w:rsid w:val="00092848"/>
    <w:rsid w:val="00096AFA"/>
    <w:rsid w:val="000B089F"/>
    <w:rsid w:val="000D5975"/>
    <w:rsid w:val="000E223D"/>
    <w:rsid w:val="000F67FC"/>
    <w:rsid w:val="00157323"/>
    <w:rsid w:val="001638B2"/>
    <w:rsid w:val="00165E80"/>
    <w:rsid w:val="001868B5"/>
    <w:rsid w:val="001877F1"/>
    <w:rsid w:val="00187A7C"/>
    <w:rsid w:val="00195899"/>
    <w:rsid w:val="001D4E1D"/>
    <w:rsid w:val="001D7083"/>
    <w:rsid w:val="00246112"/>
    <w:rsid w:val="00247B0A"/>
    <w:rsid w:val="00294A37"/>
    <w:rsid w:val="002D7882"/>
    <w:rsid w:val="002F7B87"/>
    <w:rsid w:val="00307EF2"/>
    <w:rsid w:val="0033382C"/>
    <w:rsid w:val="003B11A4"/>
    <w:rsid w:val="003B3A69"/>
    <w:rsid w:val="003C12A5"/>
    <w:rsid w:val="003F4DE3"/>
    <w:rsid w:val="0040764E"/>
    <w:rsid w:val="004477E6"/>
    <w:rsid w:val="00447DB0"/>
    <w:rsid w:val="00450D98"/>
    <w:rsid w:val="0045498D"/>
    <w:rsid w:val="00474F3B"/>
    <w:rsid w:val="00502AAC"/>
    <w:rsid w:val="005319F2"/>
    <w:rsid w:val="005363FB"/>
    <w:rsid w:val="005C123A"/>
    <w:rsid w:val="005C6CB4"/>
    <w:rsid w:val="00655B56"/>
    <w:rsid w:val="00660B7F"/>
    <w:rsid w:val="00721AF3"/>
    <w:rsid w:val="00766706"/>
    <w:rsid w:val="007732C8"/>
    <w:rsid w:val="00812E34"/>
    <w:rsid w:val="00815B29"/>
    <w:rsid w:val="00863DD9"/>
    <w:rsid w:val="00891682"/>
    <w:rsid w:val="008A3B56"/>
    <w:rsid w:val="008A76FD"/>
    <w:rsid w:val="008B76AA"/>
    <w:rsid w:val="008F04B0"/>
    <w:rsid w:val="009438F1"/>
    <w:rsid w:val="00990FB2"/>
    <w:rsid w:val="00994EB9"/>
    <w:rsid w:val="009A5736"/>
    <w:rsid w:val="009A7408"/>
    <w:rsid w:val="009E4A16"/>
    <w:rsid w:val="00A209A7"/>
    <w:rsid w:val="00A52D34"/>
    <w:rsid w:val="00AB769F"/>
    <w:rsid w:val="00AD1987"/>
    <w:rsid w:val="00AD3AA8"/>
    <w:rsid w:val="00B01FF9"/>
    <w:rsid w:val="00B0481E"/>
    <w:rsid w:val="00B07754"/>
    <w:rsid w:val="00B2405E"/>
    <w:rsid w:val="00B738C6"/>
    <w:rsid w:val="00BC0DC5"/>
    <w:rsid w:val="00BD0E11"/>
    <w:rsid w:val="00BD6252"/>
    <w:rsid w:val="00BD7B8A"/>
    <w:rsid w:val="00C07914"/>
    <w:rsid w:val="00C25E83"/>
    <w:rsid w:val="00C521B4"/>
    <w:rsid w:val="00C7462F"/>
    <w:rsid w:val="00C81E73"/>
    <w:rsid w:val="00C94A31"/>
    <w:rsid w:val="00CC4A0A"/>
    <w:rsid w:val="00D02F93"/>
    <w:rsid w:val="00D34E3F"/>
    <w:rsid w:val="00D42953"/>
    <w:rsid w:val="00D56462"/>
    <w:rsid w:val="00D70B08"/>
    <w:rsid w:val="00D926AD"/>
    <w:rsid w:val="00E25BA9"/>
    <w:rsid w:val="00E4324F"/>
    <w:rsid w:val="00F020A7"/>
    <w:rsid w:val="00FE43F1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AA33A-D7A5-47F0-93A9-02E9A611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42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429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4295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42953"/>
  </w:style>
  <w:style w:type="character" w:styleId="Hypertextovodkaz">
    <w:name w:val="Hyperlink"/>
    <w:basedOn w:val="Standardnpsmoodstavce"/>
    <w:uiPriority w:val="99"/>
    <w:unhideWhenUsed/>
    <w:rsid w:val="00D4295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3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7E6"/>
  </w:style>
  <w:style w:type="paragraph" w:styleId="Zpat">
    <w:name w:val="footer"/>
    <w:basedOn w:val="Normln"/>
    <w:link w:val="ZpatChar"/>
    <w:uiPriority w:val="99"/>
    <w:unhideWhenUsed/>
    <w:rsid w:val="0044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spojenios.cz" TargetMode="External"/><Relationship Id="rId2" Type="http://schemas.openxmlformats.org/officeDocument/2006/relationships/hyperlink" Target="http://www.vespojenios.cz" TargetMode="External"/><Relationship Id="rId1" Type="http://schemas.openxmlformats.org/officeDocument/2006/relationships/hyperlink" Target="mailto:info@vespojenios.cz" TargetMode="External"/><Relationship Id="rId4" Type="http://schemas.openxmlformats.org/officeDocument/2006/relationships/hyperlink" Target="http://www.vespojenio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9</cp:revision>
  <dcterms:created xsi:type="dcterms:W3CDTF">2014-11-18T18:52:00Z</dcterms:created>
  <dcterms:modified xsi:type="dcterms:W3CDTF">2014-11-20T18:07:00Z</dcterms:modified>
</cp:coreProperties>
</file>